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368D1" w14:textId="68B4ADC1" w:rsidR="009C42AA" w:rsidRPr="00227249" w:rsidRDefault="0019387A">
      <w:pPr>
        <w:rPr>
          <w:rFonts w:ascii="Roboto" w:hAnsi="Roboto"/>
        </w:rPr>
      </w:pPr>
      <w:r w:rsidRPr="00227249">
        <w:rPr>
          <w:rFonts w:ascii="Roboto" w:hAnsi="Roboto"/>
        </w:rPr>
        <w:t>Vážení stavebníci a žadatelé,</w:t>
      </w:r>
    </w:p>
    <w:p w14:paraId="5CD9DE27" w14:textId="09CB5F0B" w:rsidR="0019387A" w:rsidRPr="00227249" w:rsidRDefault="0019387A" w:rsidP="007A69C4">
      <w:pPr>
        <w:jc w:val="both"/>
        <w:rPr>
          <w:rFonts w:ascii="Roboto" w:hAnsi="Roboto"/>
        </w:rPr>
      </w:pPr>
      <w:r w:rsidRPr="00227249">
        <w:rPr>
          <w:rFonts w:ascii="Roboto" w:hAnsi="Roboto"/>
        </w:rPr>
        <w:t xml:space="preserve">dovolujeme si Vás upozornit na </w:t>
      </w:r>
      <w:r w:rsidRPr="00227249">
        <w:rPr>
          <w:rFonts w:ascii="Roboto" w:hAnsi="Roboto"/>
          <w:b/>
          <w:bCs/>
        </w:rPr>
        <w:t>novelu stavebního zákona</w:t>
      </w:r>
      <w:r w:rsidRPr="00227249">
        <w:rPr>
          <w:rFonts w:ascii="Roboto" w:hAnsi="Roboto"/>
        </w:rPr>
        <w:t xml:space="preserve"> č. 283/2021 Sb., ve znění pozdějších předpisů</w:t>
      </w:r>
      <w:r w:rsidR="007A69C4" w:rsidRPr="00227249">
        <w:rPr>
          <w:rFonts w:ascii="Roboto" w:hAnsi="Roboto"/>
        </w:rPr>
        <w:t>, která přináší řadu významných změn, jak pro Vás na jedné straně, tak pro stavební úřady</w:t>
      </w:r>
      <w:r w:rsidR="0017487C" w:rsidRPr="00227249">
        <w:rPr>
          <w:rFonts w:ascii="Roboto" w:hAnsi="Roboto"/>
        </w:rPr>
        <w:t xml:space="preserve"> (případně </w:t>
      </w:r>
      <w:r w:rsidR="007A69C4" w:rsidRPr="00227249">
        <w:rPr>
          <w:rFonts w:ascii="Roboto" w:hAnsi="Roboto"/>
        </w:rPr>
        <w:t xml:space="preserve"> </w:t>
      </w:r>
      <w:r w:rsidR="0017487C" w:rsidRPr="00227249">
        <w:rPr>
          <w:rFonts w:ascii="Roboto" w:hAnsi="Roboto"/>
        </w:rPr>
        <w:t xml:space="preserve">dotčené orgány státní správy) </w:t>
      </w:r>
      <w:r w:rsidR="007A69C4" w:rsidRPr="00227249">
        <w:rPr>
          <w:rFonts w:ascii="Roboto" w:hAnsi="Roboto"/>
        </w:rPr>
        <w:t>na straně druhé.</w:t>
      </w:r>
      <w:r w:rsidR="00954E94" w:rsidRPr="00227249">
        <w:rPr>
          <w:rFonts w:ascii="Roboto" w:hAnsi="Roboto"/>
        </w:rPr>
        <w:t xml:space="preserve"> Novela</w:t>
      </w:r>
      <w:r w:rsidR="003D758C" w:rsidRPr="00227249">
        <w:rPr>
          <w:rFonts w:ascii="Roboto" w:hAnsi="Roboto"/>
        </w:rPr>
        <w:t xml:space="preserve"> </w:t>
      </w:r>
      <w:r w:rsidR="005B2288" w:rsidRPr="00227249">
        <w:rPr>
          <w:rFonts w:ascii="Roboto" w:hAnsi="Roboto"/>
        </w:rPr>
        <w:t xml:space="preserve">tak, jak níže zmiňujeme, </w:t>
      </w:r>
      <w:r w:rsidR="005B2288" w:rsidRPr="00227249">
        <w:rPr>
          <w:rFonts w:ascii="Roboto" w:hAnsi="Roboto"/>
          <w:b/>
          <w:bCs/>
        </w:rPr>
        <w:t>začíná</w:t>
      </w:r>
      <w:r w:rsidR="005B2288" w:rsidRPr="00227249">
        <w:rPr>
          <w:rFonts w:ascii="Roboto" w:hAnsi="Roboto"/>
        </w:rPr>
        <w:t xml:space="preserve"> </w:t>
      </w:r>
      <w:r w:rsidR="005B2288" w:rsidRPr="00227249">
        <w:rPr>
          <w:rFonts w:ascii="Roboto" w:hAnsi="Roboto"/>
          <w:b/>
          <w:bCs/>
        </w:rPr>
        <w:t>platit</w:t>
      </w:r>
      <w:r w:rsidR="00165D5C" w:rsidRPr="00227249">
        <w:rPr>
          <w:rFonts w:ascii="Roboto" w:hAnsi="Roboto"/>
          <w:b/>
          <w:bCs/>
        </w:rPr>
        <w:t xml:space="preserve"> 1.7.2024</w:t>
      </w:r>
      <w:r w:rsidR="00165D5C" w:rsidRPr="00227249">
        <w:rPr>
          <w:rFonts w:ascii="Roboto" w:hAnsi="Roboto"/>
        </w:rPr>
        <w:t>.</w:t>
      </w:r>
    </w:p>
    <w:p w14:paraId="5D8A12BB" w14:textId="44C41D5B" w:rsidR="00F96E7D" w:rsidRPr="00227249" w:rsidRDefault="00DD129F" w:rsidP="007A69C4">
      <w:pPr>
        <w:jc w:val="both"/>
        <w:rPr>
          <w:rFonts w:ascii="Roboto" w:hAnsi="Roboto"/>
          <w:b/>
          <w:bCs/>
          <w:color w:val="1A1F2A"/>
          <w:shd w:val="clear" w:color="auto" w:fill="FFFFFF"/>
        </w:rPr>
      </w:pPr>
      <w:r w:rsidRPr="00227249">
        <w:rPr>
          <w:rFonts w:ascii="Roboto" w:hAnsi="Roboto"/>
        </w:rPr>
        <w:t xml:space="preserve">Zásadní změnou je </w:t>
      </w:r>
      <w:r w:rsidR="00C74899" w:rsidRPr="00227249">
        <w:rPr>
          <w:rFonts w:ascii="Roboto" w:hAnsi="Roboto"/>
          <w:b/>
          <w:bCs/>
          <w:color w:val="1A1F2A"/>
          <w:shd w:val="clear" w:color="auto" w:fill="FFFFFF"/>
        </w:rPr>
        <w:t>digitalizace stavebního řízení</w:t>
      </w:r>
      <w:r w:rsidR="00C74899" w:rsidRPr="00227249">
        <w:rPr>
          <w:rFonts w:ascii="Roboto" w:hAnsi="Roboto"/>
          <w:color w:val="1A1F2A"/>
          <w:shd w:val="clear" w:color="auto" w:fill="FFFFFF"/>
        </w:rPr>
        <w:t>. </w:t>
      </w:r>
      <w:r w:rsidR="004D3218" w:rsidRPr="00227249">
        <w:rPr>
          <w:rFonts w:ascii="Roboto" w:hAnsi="Roboto"/>
          <w:color w:val="1A1F2A"/>
          <w:shd w:val="clear" w:color="auto" w:fill="FFFFFF"/>
        </w:rPr>
        <w:t xml:space="preserve">Pro Vás </w:t>
      </w:r>
      <w:r w:rsidR="00E409F4" w:rsidRPr="00227249">
        <w:rPr>
          <w:rFonts w:ascii="Roboto" w:hAnsi="Roboto"/>
          <w:color w:val="1A1F2A"/>
          <w:shd w:val="clear" w:color="auto" w:fill="FFFFFF"/>
        </w:rPr>
        <w:t xml:space="preserve">stavebníky, </w:t>
      </w:r>
      <w:r w:rsidR="004D3218" w:rsidRPr="00227249">
        <w:rPr>
          <w:rFonts w:ascii="Roboto" w:hAnsi="Roboto"/>
          <w:color w:val="1A1F2A"/>
          <w:shd w:val="clear" w:color="auto" w:fill="FFFFFF"/>
        </w:rPr>
        <w:t>žadatele</w:t>
      </w:r>
      <w:r w:rsidR="00E409F4" w:rsidRPr="00227249">
        <w:rPr>
          <w:rFonts w:ascii="Roboto" w:hAnsi="Roboto"/>
          <w:color w:val="1A1F2A"/>
          <w:shd w:val="clear" w:color="auto" w:fill="FFFFFF"/>
        </w:rPr>
        <w:t xml:space="preserve">, podatele je zřízen </w:t>
      </w:r>
      <w:r w:rsidR="00E409F4" w:rsidRPr="00227249">
        <w:rPr>
          <w:rFonts w:ascii="Roboto" w:hAnsi="Roboto"/>
          <w:b/>
          <w:bCs/>
          <w:color w:val="1A1F2A"/>
          <w:shd w:val="clear" w:color="auto" w:fill="FFFFFF"/>
        </w:rPr>
        <w:t>Portál stavebníka</w:t>
      </w:r>
      <w:r w:rsidR="00A30ADE" w:rsidRPr="00227249">
        <w:rPr>
          <w:rFonts w:ascii="Roboto" w:hAnsi="Roboto"/>
          <w:color w:val="1A1F2A"/>
          <w:shd w:val="clear" w:color="auto" w:fill="FFFFFF"/>
        </w:rPr>
        <w:t>, který zajišťuje funkci specializovaného portálu veřejné správy k administraci výstavby a staveb v agendě stavebních řízení.</w:t>
      </w:r>
      <w:r w:rsidR="00CE4C49" w:rsidRPr="00227249">
        <w:rPr>
          <w:rFonts w:ascii="Roboto" w:hAnsi="Roboto"/>
          <w:color w:val="1A1F2A"/>
          <w:shd w:val="clear" w:color="auto" w:fill="FFFFFF"/>
        </w:rPr>
        <w:t xml:space="preserve"> Zde najdete jak </w:t>
      </w:r>
      <w:r w:rsidR="00CE4C49" w:rsidRPr="00227249">
        <w:rPr>
          <w:rFonts w:ascii="Roboto" w:hAnsi="Roboto"/>
          <w:b/>
          <w:bCs/>
          <w:color w:val="1A1F2A"/>
          <w:shd w:val="clear" w:color="auto" w:fill="FFFFFF"/>
        </w:rPr>
        <w:t>veškeré informace</w:t>
      </w:r>
      <w:r w:rsidR="00CE4C49" w:rsidRPr="00227249">
        <w:rPr>
          <w:rFonts w:ascii="Roboto" w:hAnsi="Roboto"/>
          <w:color w:val="1A1F2A"/>
          <w:shd w:val="clear" w:color="auto" w:fill="FFFFFF"/>
        </w:rPr>
        <w:t xml:space="preserve"> o procesech, tak také </w:t>
      </w:r>
      <w:r w:rsidR="00CE4C49" w:rsidRPr="00227249">
        <w:rPr>
          <w:rFonts w:ascii="Roboto" w:hAnsi="Roboto"/>
          <w:b/>
          <w:bCs/>
          <w:color w:val="1A1F2A"/>
          <w:shd w:val="clear" w:color="auto" w:fill="FFFFFF"/>
        </w:rPr>
        <w:t>formuláře</w:t>
      </w:r>
      <w:r w:rsidR="00CE4C49" w:rsidRPr="00227249">
        <w:rPr>
          <w:rFonts w:ascii="Roboto" w:hAnsi="Roboto"/>
          <w:color w:val="1A1F2A"/>
          <w:shd w:val="clear" w:color="auto" w:fill="FFFFFF"/>
        </w:rPr>
        <w:t xml:space="preserve"> a rozhraní, které umožní </w:t>
      </w:r>
      <w:r w:rsidR="00CE4C49" w:rsidRPr="00227249">
        <w:rPr>
          <w:rFonts w:ascii="Roboto" w:hAnsi="Roboto"/>
          <w:b/>
          <w:bCs/>
          <w:color w:val="1A1F2A"/>
          <w:shd w:val="clear" w:color="auto" w:fill="FFFFFF"/>
        </w:rPr>
        <w:t>přímo podávat žádosti</w:t>
      </w:r>
      <w:r w:rsidR="00CE4C49" w:rsidRPr="00227249">
        <w:rPr>
          <w:rFonts w:ascii="Roboto" w:hAnsi="Roboto"/>
          <w:color w:val="1A1F2A"/>
          <w:shd w:val="clear" w:color="auto" w:fill="FFFFFF"/>
        </w:rPr>
        <w:t xml:space="preserve"> o povolení stavby, projektovou dokumentaci a další přílohy v elektronické podobě.</w:t>
      </w:r>
      <w:r w:rsidR="00AB5B68" w:rsidRPr="00227249">
        <w:rPr>
          <w:rFonts w:ascii="Roboto" w:hAnsi="Roboto"/>
          <w:color w:val="1A1F2A"/>
          <w:shd w:val="clear" w:color="auto" w:fill="FFFFFF"/>
        </w:rPr>
        <w:t xml:space="preserve"> </w:t>
      </w:r>
      <w:r w:rsidR="00AB5B68" w:rsidRPr="00227249">
        <w:rPr>
          <w:rFonts w:ascii="Roboto" w:hAnsi="Roboto"/>
          <w:b/>
          <w:bCs/>
          <w:color w:val="1A1F2A"/>
          <w:u w:val="single"/>
          <w:shd w:val="clear" w:color="auto" w:fill="FFFFFF"/>
        </w:rPr>
        <w:t>Berte, prosím, na vědomí, že od 1.7.2024</w:t>
      </w:r>
      <w:r w:rsidR="006C683A" w:rsidRPr="00227249">
        <w:rPr>
          <w:rFonts w:ascii="Roboto" w:hAnsi="Roboto"/>
          <w:b/>
          <w:bCs/>
          <w:color w:val="1A1F2A"/>
          <w:u w:val="single"/>
          <w:shd w:val="clear" w:color="auto" w:fill="FFFFFF"/>
        </w:rPr>
        <w:t xml:space="preserve"> nebude možno předkládat projektovou dokumentaci a další přílohy či podklady</w:t>
      </w:r>
      <w:r w:rsidR="006C683A" w:rsidRPr="00227249">
        <w:rPr>
          <w:rFonts w:ascii="Roboto" w:hAnsi="Roboto"/>
          <w:color w:val="1A1F2A"/>
          <w:shd w:val="clear" w:color="auto" w:fill="FFFFFF"/>
        </w:rPr>
        <w:t xml:space="preserve"> </w:t>
      </w:r>
      <w:r w:rsidR="006C683A" w:rsidRPr="00227249">
        <w:rPr>
          <w:rFonts w:ascii="Roboto" w:hAnsi="Roboto"/>
          <w:b/>
          <w:bCs/>
          <w:color w:val="1A1F2A"/>
          <w:shd w:val="clear" w:color="auto" w:fill="FFFFFF"/>
        </w:rPr>
        <w:t>v</w:t>
      </w:r>
      <w:r w:rsidR="00DC2037" w:rsidRPr="00227249">
        <w:rPr>
          <w:rFonts w:ascii="Roboto" w:hAnsi="Roboto"/>
          <w:b/>
          <w:bCs/>
          <w:color w:val="1A1F2A"/>
          <w:shd w:val="clear" w:color="auto" w:fill="FFFFFF"/>
        </w:rPr>
        <w:t> listinné (</w:t>
      </w:r>
      <w:r w:rsidR="006C683A" w:rsidRPr="00227249">
        <w:rPr>
          <w:rFonts w:ascii="Roboto" w:hAnsi="Roboto"/>
          <w:b/>
          <w:bCs/>
          <w:color w:val="1A1F2A"/>
          <w:shd w:val="clear" w:color="auto" w:fill="FFFFFF"/>
        </w:rPr>
        <w:t>papírové</w:t>
      </w:r>
      <w:r w:rsidR="00DC2037" w:rsidRPr="00227249">
        <w:rPr>
          <w:rFonts w:ascii="Roboto" w:hAnsi="Roboto"/>
          <w:b/>
          <w:bCs/>
          <w:color w:val="1A1F2A"/>
          <w:shd w:val="clear" w:color="auto" w:fill="FFFFFF"/>
        </w:rPr>
        <w:t>) podobě</w:t>
      </w:r>
      <w:r w:rsidR="00DC2037" w:rsidRPr="00227249">
        <w:rPr>
          <w:rFonts w:ascii="Roboto" w:hAnsi="Roboto"/>
          <w:color w:val="1A1F2A"/>
          <w:shd w:val="clear" w:color="auto" w:fill="FFFFFF"/>
        </w:rPr>
        <w:t xml:space="preserve">, </w:t>
      </w:r>
      <w:r w:rsidR="00DC2037" w:rsidRPr="00227249">
        <w:rPr>
          <w:rFonts w:ascii="Roboto" w:hAnsi="Roboto"/>
          <w:b/>
          <w:bCs/>
          <w:color w:val="1A1F2A"/>
          <w:shd w:val="clear" w:color="auto" w:fill="FFFFFF"/>
        </w:rPr>
        <w:t xml:space="preserve">ale </w:t>
      </w:r>
      <w:r w:rsidR="006C683A" w:rsidRPr="00227249">
        <w:rPr>
          <w:rFonts w:ascii="Roboto" w:hAnsi="Roboto"/>
          <w:b/>
          <w:bCs/>
          <w:color w:val="1A1F2A"/>
          <w:shd w:val="clear" w:color="auto" w:fill="FFFFFF"/>
        </w:rPr>
        <w:t xml:space="preserve"> </w:t>
      </w:r>
      <w:r w:rsidR="00DC2037" w:rsidRPr="00227249">
        <w:rPr>
          <w:rFonts w:ascii="Roboto" w:hAnsi="Roboto"/>
          <w:b/>
          <w:bCs/>
          <w:color w:val="1A1F2A"/>
          <w:shd w:val="clear" w:color="auto" w:fill="FFFFFF"/>
        </w:rPr>
        <w:t>pouze v elektronické podobě</w:t>
      </w:r>
      <w:r w:rsidR="00736719" w:rsidRPr="00227249">
        <w:rPr>
          <w:rFonts w:ascii="Roboto" w:hAnsi="Roboto"/>
          <w:b/>
          <w:bCs/>
          <w:color w:val="1A1F2A"/>
          <w:shd w:val="clear" w:color="auto" w:fill="FFFFFF"/>
        </w:rPr>
        <w:t xml:space="preserve"> prostřednictvím Portálu stavebníka</w:t>
      </w:r>
      <w:r w:rsidR="00F803E0" w:rsidRPr="00227249">
        <w:rPr>
          <w:rFonts w:ascii="Roboto" w:hAnsi="Roboto"/>
          <w:b/>
          <w:bCs/>
          <w:color w:val="1A1F2A"/>
          <w:shd w:val="clear" w:color="auto" w:fill="FFFFFF"/>
        </w:rPr>
        <w:t>.</w:t>
      </w:r>
    </w:p>
    <w:p w14:paraId="4A5FF505" w14:textId="45C350F9" w:rsidR="00165D5C" w:rsidRDefault="00BE5A9B" w:rsidP="007A69C4">
      <w:pPr>
        <w:jc w:val="both"/>
        <w:rPr>
          <w:rFonts w:ascii="Roboto" w:hAnsi="Roboto"/>
          <w:b/>
          <w:bCs/>
          <w:color w:val="1A1F2A"/>
          <w:shd w:val="clear" w:color="auto" w:fill="FFFFFF"/>
        </w:rPr>
      </w:pPr>
      <w:r w:rsidRPr="009D5E21">
        <w:rPr>
          <w:rFonts w:ascii="Roboto" w:hAnsi="Roboto"/>
          <w:color w:val="1A1F2A"/>
          <w:shd w:val="clear" w:color="auto" w:fill="FFFFFF"/>
        </w:rPr>
        <w:t>Následně zde může stavebník </w:t>
      </w:r>
      <w:r w:rsidRPr="009D5E21">
        <w:rPr>
          <w:rStyle w:val="Siln"/>
          <w:rFonts w:ascii="Roboto" w:hAnsi="Roboto"/>
          <w:b w:val="0"/>
          <w:bCs w:val="0"/>
          <w:color w:val="1A1F2A"/>
          <w:shd w:val="clear" w:color="auto" w:fill="FFFFFF"/>
        </w:rPr>
        <w:t>přistupovat k už probíhajícímu řízení, sledovat jeho průběh, nahlížet do evidencí a spisů, případně doplňovat chybějící dokumenty</w:t>
      </w:r>
      <w:r w:rsidRPr="009D5E21">
        <w:rPr>
          <w:rFonts w:ascii="Roboto" w:hAnsi="Roboto"/>
          <w:color w:val="1A1F2A"/>
          <w:shd w:val="clear" w:color="auto" w:fill="FFFFFF"/>
        </w:rPr>
        <w:t xml:space="preserve">. </w:t>
      </w:r>
      <w:r w:rsidRPr="009D5E21">
        <w:rPr>
          <w:rFonts w:ascii="Roboto" w:hAnsi="Roboto"/>
          <w:b/>
          <w:bCs/>
          <w:color w:val="1A1F2A"/>
          <w:shd w:val="clear" w:color="auto" w:fill="FFFFFF"/>
        </w:rPr>
        <w:t>Všechny úkony veřejnosti, které jsou uvedené ve stavebním zákoně</w:t>
      </w:r>
      <w:r w:rsidRPr="009D5E21">
        <w:rPr>
          <w:rFonts w:ascii="Roboto" w:hAnsi="Roboto"/>
          <w:color w:val="1A1F2A"/>
          <w:shd w:val="clear" w:color="auto" w:fill="FFFFFF"/>
        </w:rPr>
        <w:t xml:space="preserve"> odkazující na evidenci stavebních postupů (§ 270) a evidence elektronických dokumentací (§ 271) </w:t>
      </w:r>
      <w:r w:rsidRPr="009D5E21">
        <w:rPr>
          <w:rFonts w:ascii="Roboto" w:hAnsi="Roboto"/>
          <w:b/>
          <w:bCs/>
          <w:color w:val="1A1F2A"/>
          <w:shd w:val="clear" w:color="auto" w:fill="FFFFFF"/>
        </w:rPr>
        <w:t>budou realizovány prostřednictvím tohoto portálu.</w:t>
      </w:r>
    </w:p>
    <w:p w14:paraId="63DA63D7" w14:textId="77777777" w:rsidR="00467AFF" w:rsidRPr="00D95FB5" w:rsidRDefault="00467AFF" w:rsidP="00467AFF">
      <w:pPr>
        <w:jc w:val="both"/>
        <w:rPr>
          <w:rFonts w:ascii="Roboto" w:hAnsi="Roboto"/>
          <w:color w:val="1A1F2A"/>
          <w:shd w:val="clear" w:color="auto" w:fill="FFFFFF"/>
        </w:rPr>
      </w:pPr>
      <w:r w:rsidRPr="00D95FB5">
        <w:rPr>
          <w:rFonts w:ascii="Roboto" w:hAnsi="Roboto"/>
          <w:color w:val="1A1F2A"/>
          <w:shd w:val="clear" w:color="auto" w:fill="FFFFFF"/>
        </w:rPr>
        <w:t>Instruktážní video pro přihlášení do portálu stavebníka zde:</w:t>
      </w:r>
    </w:p>
    <w:p w14:paraId="4C352A70" w14:textId="77777777" w:rsidR="00467AFF" w:rsidRDefault="00467AFF" w:rsidP="00467AFF">
      <w:pPr>
        <w:jc w:val="both"/>
        <w:rPr>
          <w:rFonts w:ascii="Roboto" w:hAnsi="Roboto"/>
        </w:rPr>
      </w:pPr>
      <w:hyperlink r:id="rId4" w:history="1">
        <w:r w:rsidRPr="006C7FE7">
          <w:rPr>
            <w:rStyle w:val="Hypertextovodkaz"/>
            <w:rFonts w:ascii="Roboto" w:hAnsi="Roboto"/>
          </w:rPr>
          <w:t>https://www.youtube.com/watch?v=WD-BOoLHJBw</w:t>
        </w:r>
      </w:hyperlink>
    </w:p>
    <w:p w14:paraId="2EA9E3C7" w14:textId="77777777" w:rsidR="00467AFF" w:rsidRPr="00D95FB5" w:rsidRDefault="00467AFF" w:rsidP="00467AFF">
      <w:pPr>
        <w:jc w:val="both"/>
        <w:rPr>
          <w:rFonts w:ascii="Roboto" w:hAnsi="Roboto"/>
          <w:color w:val="1A1F2A"/>
          <w:shd w:val="clear" w:color="auto" w:fill="FFFFFF"/>
        </w:rPr>
      </w:pPr>
      <w:r w:rsidRPr="00D95FB5">
        <w:rPr>
          <w:rFonts w:ascii="Roboto" w:hAnsi="Roboto"/>
          <w:color w:val="1A1F2A"/>
          <w:shd w:val="clear" w:color="auto" w:fill="FFFFFF"/>
        </w:rPr>
        <w:t xml:space="preserve">Instruktážní video pro </w:t>
      </w:r>
      <w:r>
        <w:rPr>
          <w:rFonts w:ascii="Roboto" w:hAnsi="Roboto"/>
          <w:color w:val="1A1F2A"/>
          <w:shd w:val="clear" w:color="auto" w:fill="FFFFFF"/>
        </w:rPr>
        <w:t>základní orientaci na</w:t>
      </w:r>
      <w:r w:rsidRPr="00D95FB5">
        <w:rPr>
          <w:rFonts w:ascii="Roboto" w:hAnsi="Roboto"/>
          <w:color w:val="1A1F2A"/>
          <w:shd w:val="clear" w:color="auto" w:fill="FFFFFF"/>
        </w:rPr>
        <w:t xml:space="preserve"> portálu stavebníka zde:</w:t>
      </w:r>
    </w:p>
    <w:p w14:paraId="46942202" w14:textId="77777777" w:rsidR="00467AFF" w:rsidRDefault="00467AFF" w:rsidP="00467AFF">
      <w:pPr>
        <w:jc w:val="both"/>
        <w:rPr>
          <w:rStyle w:val="Hypertextovodkaz"/>
          <w:rFonts w:ascii="Roboto" w:hAnsi="Roboto"/>
        </w:rPr>
      </w:pPr>
      <w:hyperlink r:id="rId5" w:history="1">
        <w:r w:rsidRPr="006C7FE7">
          <w:rPr>
            <w:rStyle w:val="Hypertextovodkaz"/>
            <w:rFonts w:ascii="Roboto" w:hAnsi="Roboto"/>
          </w:rPr>
          <w:t>https://www.youtube.com/watch?v=y33x7sfjh8U</w:t>
        </w:r>
      </w:hyperlink>
    </w:p>
    <w:p w14:paraId="3BE982F7" w14:textId="77777777" w:rsidR="00467AFF" w:rsidRPr="005C4B7F" w:rsidRDefault="00467AFF" w:rsidP="00467AFF">
      <w:pPr>
        <w:jc w:val="both"/>
        <w:rPr>
          <w:rFonts w:ascii="Roboto" w:hAnsi="Roboto"/>
        </w:rPr>
      </w:pPr>
      <w:r w:rsidRPr="005C4B7F">
        <w:rPr>
          <w:rFonts w:ascii="Roboto" w:hAnsi="Roboto"/>
          <w:shd w:val="clear" w:color="auto" w:fill="FFFFFF"/>
        </w:rPr>
        <w:t>Instruktážní video - v</w:t>
      </w:r>
      <w:r w:rsidRPr="005C4B7F">
        <w:rPr>
          <w:rFonts w:ascii="Roboto" w:hAnsi="Roboto"/>
        </w:rPr>
        <w:t>yplnění žádosti o stavební povolení na portálu stavebníka</w:t>
      </w:r>
    </w:p>
    <w:p w14:paraId="08520837" w14:textId="77777777" w:rsidR="00467AFF" w:rsidRDefault="00467AFF" w:rsidP="00467AFF">
      <w:pPr>
        <w:jc w:val="both"/>
        <w:rPr>
          <w:rFonts w:ascii="Roboto" w:hAnsi="Roboto"/>
        </w:rPr>
      </w:pPr>
      <w:hyperlink r:id="rId6" w:history="1">
        <w:r w:rsidRPr="00BF0EEA">
          <w:rPr>
            <w:rStyle w:val="Hypertextovodkaz"/>
            <w:rFonts w:ascii="Roboto" w:hAnsi="Roboto"/>
          </w:rPr>
          <w:t>https://www.youtube.com/watch?v=vTtuBqlnGrc</w:t>
        </w:r>
      </w:hyperlink>
    </w:p>
    <w:p w14:paraId="53211F2B" w14:textId="77777777" w:rsidR="00AB0F05" w:rsidRPr="00D95FB5" w:rsidRDefault="00AB0F05" w:rsidP="007A69C4">
      <w:pPr>
        <w:jc w:val="both"/>
        <w:rPr>
          <w:rFonts w:ascii="Roboto" w:hAnsi="Roboto"/>
        </w:rPr>
      </w:pPr>
    </w:p>
    <w:sectPr w:rsidR="00AB0F05" w:rsidRPr="00D9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0D"/>
    <w:rsid w:val="00163C0D"/>
    <w:rsid w:val="00165D5C"/>
    <w:rsid w:val="0017487C"/>
    <w:rsid w:val="0019387A"/>
    <w:rsid w:val="00227249"/>
    <w:rsid w:val="0028522C"/>
    <w:rsid w:val="00357B10"/>
    <w:rsid w:val="003D758C"/>
    <w:rsid w:val="003F6F06"/>
    <w:rsid w:val="00467AFF"/>
    <w:rsid w:val="004D3218"/>
    <w:rsid w:val="005B2288"/>
    <w:rsid w:val="006C683A"/>
    <w:rsid w:val="00736719"/>
    <w:rsid w:val="00753DEC"/>
    <w:rsid w:val="007A69C4"/>
    <w:rsid w:val="00862AB1"/>
    <w:rsid w:val="00954E94"/>
    <w:rsid w:val="009C42AA"/>
    <w:rsid w:val="009D5E21"/>
    <w:rsid w:val="00A30ADE"/>
    <w:rsid w:val="00A315B1"/>
    <w:rsid w:val="00AA1A66"/>
    <w:rsid w:val="00AB0F05"/>
    <w:rsid w:val="00AB5B68"/>
    <w:rsid w:val="00BE5A9B"/>
    <w:rsid w:val="00C74899"/>
    <w:rsid w:val="00CC1671"/>
    <w:rsid w:val="00CE4C49"/>
    <w:rsid w:val="00D57F21"/>
    <w:rsid w:val="00D87220"/>
    <w:rsid w:val="00D95FB5"/>
    <w:rsid w:val="00DC2037"/>
    <w:rsid w:val="00DD129F"/>
    <w:rsid w:val="00E409F4"/>
    <w:rsid w:val="00E62A12"/>
    <w:rsid w:val="00F71A38"/>
    <w:rsid w:val="00F803E0"/>
    <w:rsid w:val="00F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0784"/>
  <w15:chartTrackingRefBased/>
  <w15:docId w15:val="{82CB61DF-C688-4489-B2D1-A1241B8B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3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3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3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3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3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3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3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3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3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3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3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3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3C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3C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3C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3C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3C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3C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3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3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3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3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3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3C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3C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3C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3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3C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3C0D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BE5A9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95FB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TtuBqlnGrc" TargetMode="External"/><Relationship Id="rId5" Type="http://schemas.openxmlformats.org/officeDocument/2006/relationships/hyperlink" Target="https://www.youtube.com/watch?v=y33x7sfjh8U" TargetMode="External"/><Relationship Id="rId4" Type="http://schemas.openxmlformats.org/officeDocument/2006/relationships/hyperlink" Target="https://www.youtube.com/watch?v=WD-BOoLHJBw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Pořádková</dc:creator>
  <cp:keywords/>
  <dc:description/>
  <cp:lastModifiedBy>Dita Poradkova</cp:lastModifiedBy>
  <cp:revision>3</cp:revision>
  <dcterms:created xsi:type="dcterms:W3CDTF">2024-06-30T13:49:00Z</dcterms:created>
  <dcterms:modified xsi:type="dcterms:W3CDTF">2024-06-30T13:49:00Z</dcterms:modified>
</cp:coreProperties>
</file>