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4582" w14:textId="69995131" w:rsidR="00A248CD" w:rsidRPr="00905B35" w:rsidRDefault="00905B35" w:rsidP="003F25AE">
      <w:pPr>
        <w:widowControl w:val="0"/>
        <w:shd w:val="clear" w:color="auto" w:fill="FFFFFF"/>
        <w:autoSpaceDE w:val="0"/>
        <w:autoSpaceDN w:val="0"/>
        <w:adjustRightInd w:val="0"/>
        <w:spacing w:line="380" w:lineRule="exact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16546658"/>
      <w:bookmarkStart w:id="1" w:name="_Hlk116547831"/>
      <w:r w:rsidRPr="00905B35">
        <w:rPr>
          <w:rFonts w:ascii="Arial" w:hAnsi="Arial" w:cs="Arial"/>
          <w:b/>
          <w:sz w:val="22"/>
          <w:szCs w:val="22"/>
          <w:lang w:eastAsia="cs-CZ"/>
        </w:rPr>
        <w:t xml:space="preserve">Obec Líbeznice </w:t>
      </w:r>
    </w:p>
    <w:p w14:paraId="72E33622" w14:textId="77777777" w:rsidR="00905B35" w:rsidRPr="00905B35" w:rsidRDefault="00A248CD" w:rsidP="00811E5F">
      <w:pPr>
        <w:widowControl w:val="0"/>
        <w:shd w:val="clear" w:color="auto" w:fill="FFFFFF"/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bookmarkStart w:id="2" w:name="_Hlk116547875"/>
      <w:bookmarkEnd w:id="0"/>
      <w:r w:rsidRPr="00905B35">
        <w:rPr>
          <w:rFonts w:ascii="Arial" w:hAnsi="Arial" w:cs="Arial"/>
          <w:bCs/>
          <w:sz w:val="22"/>
          <w:szCs w:val="22"/>
          <w:lang w:eastAsia="cs-CZ"/>
        </w:rPr>
        <w:t>IČ</w:t>
      </w:r>
      <w:bookmarkStart w:id="3" w:name="_Hlk116544387"/>
      <w:r w:rsidR="00905B35" w:rsidRPr="00905B35">
        <w:rPr>
          <w:rFonts w:ascii="Arial" w:hAnsi="Arial" w:cs="Arial"/>
          <w:bCs/>
          <w:sz w:val="22"/>
          <w:szCs w:val="22"/>
          <w:lang w:eastAsia="cs-CZ"/>
        </w:rPr>
        <w:t>: 00240427</w:t>
      </w:r>
    </w:p>
    <w:p w14:paraId="349328D3" w14:textId="7EDC3C5C" w:rsidR="00A248CD" w:rsidRPr="00905B35" w:rsidRDefault="00A248CD" w:rsidP="00811E5F">
      <w:pPr>
        <w:widowControl w:val="0"/>
        <w:shd w:val="clear" w:color="auto" w:fill="FFFFFF"/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05B35">
        <w:rPr>
          <w:rFonts w:ascii="Arial" w:hAnsi="Arial" w:cs="Arial"/>
          <w:bCs/>
          <w:sz w:val="22"/>
          <w:szCs w:val="22"/>
          <w:lang w:eastAsia="cs-CZ"/>
        </w:rPr>
        <w:t>DIČ</w:t>
      </w:r>
      <w:bookmarkEnd w:id="3"/>
      <w:r w:rsidR="00905B35" w:rsidRPr="00905B35">
        <w:rPr>
          <w:rFonts w:ascii="Arial" w:hAnsi="Arial" w:cs="Arial"/>
          <w:bCs/>
          <w:sz w:val="22"/>
          <w:szCs w:val="22"/>
          <w:lang w:eastAsia="cs-CZ"/>
        </w:rPr>
        <w:t>: Cz00240427</w:t>
      </w:r>
    </w:p>
    <w:p w14:paraId="27170904" w14:textId="48CD2EEE" w:rsidR="003D77AC" w:rsidRPr="00905B35" w:rsidRDefault="003D77AC" w:rsidP="00811E5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bookmarkStart w:id="4" w:name="_Hlk116548076"/>
      <w:bookmarkEnd w:id="2"/>
      <w:r w:rsidRPr="00905B35">
        <w:rPr>
          <w:rFonts w:ascii="Arial" w:hAnsi="Arial" w:cs="Arial"/>
          <w:bCs/>
          <w:sz w:val="22"/>
          <w:szCs w:val="22"/>
          <w:lang w:eastAsia="cs-CZ"/>
        </w:rPr>
        <w:t xml:space="preserve">se sídlem </w:t>
      </w:r>
      <w:r w:rsidR="00905B35" w:rsidRPr="00905B35">
        <w:rPr>
          <w:rFonts w:ascii="Arial" w:hAnsi="Arial" w:cs="Arial"/>
          <w:bCs/>
          <w:sz w:val="22"/>
          <w:szCs w:val="22"/>
          <w:lang w:eastAsia="cs-CZ"/>
        </w:rPr>
        <w:t xml:space="preserve">Mělnická 43, 250 65 Líbeznice </w:t>
      </w:r>
    </w:p>
    <w:bookmarkEnd w:id="4"/>
    <w:p w14:paraId="70FF6034" w14:textId="77777777" w:rsidR="00905B35" w:rsidRPr="00905B35" w:rsidRDefault="00EA4C52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05B35">
        <w:rPr>
          <w:rFonts w:ascii="Arial" w:hAnsi="Arial" w:cs="Arial"/>
          <w:bCs/>
          <w:sz w:val="22"/>
          <w:szCs w:val="22"/>
          <w:lang w:eastAsia="cs-CZ"/>
        </w:rPr>
        <w:t>z</w:t>
      </w:r>
      <w:r w:rsidR="00ED37DF" w:rsidRPr="00905B35">
        <w:rPr>
          <w:rFonts w:ascii="Arial" w:hAnsi="Arial" w:cs="Arial"/>
          <w:bCs/>
          <w:sz w:val="22"/>
          <w:szCs w:val="22"/>
          <w:lang w:eastAsia="cs-CZ"/>
        </w:rPr>
        <w:t>astoupen</w:t>
      </w:r>
      <w:r w:rsidR="001122F5" w:rsidRPr="00905B35">
        <w:rPr>
          <w:rFonts w:ascii="Arial" w:hAnsi="Arial" w:cs="Arial"/>
          <w:bCs/>
          <w:sz w:val="22"/>
          <w:szCs w:val="22"/>
          <w:lang w:eastAsia="cs-CZ"/>
        </w:rPr>
        <w:t>a:</w:t>
      </w:r>
      <w:r w:rsidR="00ED37DF" w:rsidRPr="00905B35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bookmarkStart w:id="5" w:name="_Hlk116547626"/>
      <w:r w:rsidR="00905B35" w:rsidRPr="00905B35">
        <w:rPr>
          <w:rFonts w:ascii="Arial" w:hAnsi="Arial" w:cs="Arial"/>
          <w:bCs/>
          <w:sz w:val="22"/>
          <w:szCs w:val="22"/>
          <w:lang w:eastAsia="cs-CZ"/>
        </w:rPr>
        <w:t xml:space="preserve">Mgr. Janem Havlíčkem – starostou </w:t>
      </w:r>
    </w:p>
    <w:p w14:paraId="189CC3C5" w14:textId="77777777" w:rsidR="00905B35" w:rsidRPr="00905B35" w:rsidRDefault="00905B35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05B35">
        <w:rPr>
          <w:rFonts w:ascii="Arial" w:hAnsi="Arial" w:cs="Arial"/>
          <w:bCs/>
          <w:sz w:val="22"/>
          <w:szCs w:val="22"/>
          <w:lang w:eastAsia="cs-CZ"/>
        </w:rPr>
        <w:t>ID DS: ht6bc59</w:t>
      </w:r>
    </w:p>
    <w:p w14:paraId="791F41AC" w14:textId="40749B40" w:rsidR="007901A3" w:rsidRPr="00FA5D08" w:rsidRDefault="00905B35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905B35">
        <w:rPr>
          <w:rFonts w:ascii="Arial" w:hAnsi="Arial" w:cs="Arial"/>
          <w:bCs/>
          <w:sz w:val="22"/>
          <w:szCs w:val="22"/>
          <w:lang w:eastAsia="cs-CZ"/>
        </w:rPr>
        <w:t>Číslo účtu: 3220201/0100</w:t>
      </w:r>
      <w:r w:rsidR="007901A3" w:rsidRPr="00FA5D0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bookmarkEnd w:id="5"/>
      <w:r w:rsidR="00D81A79">
        <w:rPr>
          <w:rFonts w:ascii="Arial" w:hAnsi="Arial" w:cs="Arial"/>
          <w:bCs/>
          <w:i/>
          <w:iCs/>
          <w:color w:val="FF0000"/>
          <w:sz w:val="22"/>
          <w:szCs w:val="22"/>
          <w:lang w:eastAsia="cs-CZ"/>
        </w:rPr>
        <w:t xml:space="preserve"> </w:t>
      </w:r>
    </w:p>
    <w:p w14:paraId="357440F8" w14:textId="2A4F6996" w:rsidR="00933E6B" w:rsidRDefault="00933E6B" w:rsidP="00811E5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3926194" w14:textId="061CCB5D" w:rsidR="00A44957" w:rsidRDefault="00A44957" w:rsidP="00811E5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</w:p>
    <w:p w14:paraId="2432C054" w14:textId="77777777" w:rsidR="00A44957" w:rsidRPr="00FA5D08" w:rsidRDefault="00A44957" w:rsidP="0079347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1"/>
    <w:p w14:paraId="3079BD6E" w14:textId="2D47C599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„Budoucí povinná“)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DDB6655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</w:t>
      </w:r>
      <w:r w:rsidR="00A13FA5"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>s.</w:t>
      </w:r>
    </w:p>
    <w:p w14:paraId="420FF03F" w14:textId="77777777" w:rsidR="00041F14" w:rsidRPr="00041F14" w:rsidRDefault="00041F14" w:rsidP="00041F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041F14">
        <w:rPr>
          <w:rFonts w:ascii="Arial" w:eastAsia="Times New Roman" w:hAnsi="Arial" w:cs="Arial"/>
          <w:sz w:val="22"/>
          <w:szCs w:val="22"/>
          <w:lang w:eastAsia="cs-CZ"/>
        </w:rPr>
        <w:t>IČ 24729035, DIČ CZ24729035</w:t>
      </w:r>
    </w:p>
    <w:p w14:paraId="78807614" w14:textId="77777777" w:rsidR="00041F14" w:rsidRPr="00041F14" w:rsidRDefault="00041F14" w:rsidP="00041F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041F14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33ECB42" w14:textId="27DA7E16" w:rsidR="00041F14" w:rsidRPr="00041F14" w:rsidRDefault="00041F14" w:rsidP="00041F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041F14">
        <w:rPr>
          <w:rFonts w:ascii="Arial" w:eastAsia="Times New Roman" w:hAnsi="Arial" w:cs="Arial"/>
          <w:sz w:val="22"/>
          <w:szCs w:val="22"/>
          <w:lang w:eastAsia="cs-CZ"/>
        </w:rPr>
        <w:t xml:space="preserve">zastoupena na základě plné moci </w:t>
      </w:r>
      <w:r w:rsidRPr="00041F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ELEKTROMONTÁŽE KALCŮ, s.r.o.</w:t>
      </w:r>
      <w:r w:rsidRPr="00041F14">
        <w:rPr>
          <w:rFonts w:ascii="Arial" w:eastAsia="Times New Roman" w:hAnsi="Arial" w:cs="Arial"/>
          <w:sz w:val="22"/>
          <w:szCs w:val="22"/>
          <w:lang w:eastAsia="cs-CZ"/>
        </w:rPr>
        <w:t xml:space="preserve"> ze dne 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>26.6.2025</w:t>
      </w:r>
      <w:r w:rsidRPr="00041F14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</w:p>
    <w:p w14:paraId="4B0895B1" w14:textId="75F4AF4A" w:rsidR="00041F14" w:rsidRPr="00041F14" w:rsidRDefault="00041F14" w:rsidP="00041F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041F14">
        <w:rPr>
          <w:rFonts w:ascii="Arial" w:eastAsia="Times New Roman" w:hAnsi="Arial" w:cs="Arial"/>
          <w:sz w:val="22"/>
          <w:szCs w:val="22"/>
          <w:lang w:eastAsia="cs-CZ"/>
        </w:rPr>
        <w:t xml:space="preserve">evidenční č.: PM – 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>214/2025</w:t>
      </w:r>
      <w:r w:rsidRPr="00041F14">
        <w:rPr>
          <w:rFonts w:ascii="Arial" w:eastAsia="Times New Roman" w:hAnsi="Arial" w:cs="Arial"/>
          <w:sz w:val="22"/>
          <w:szCs w:val="22"/>
          <w:lang w:eastAsia="cs-CZ"/>
        </w:rPr>
        <w:t xml:space="preserve"> zapsaná v OR vedeném u Městského soudu v Praze, </w:t>
      </w:r>
    </w:p>
    <w:p w14:paraId="236384BD" w14:textId="5A473DD7" w:rsidR="00041F14" w:rsidRPr="00041F14" w:rsidRDefault="00041F14" w:rsidP="00041F1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 w:rsidRPr="00041F14">
        <w:rPr>
          <w:rFonts w:ascii="Arial" w:eastAsia="Times New Roman" w:hAnsi="Arial" w:cs="Arial"/>
          <w:sz w:val="22"/>
          <w:szCs w:val="22"/>
          <w:lang w:eastAsia="cs-CZ"/>
        </w:rPr>
        <w:t xml:space="preserve">pod sp. zn. C 299794, </w:t>
      </w:r>
      <w:r w:rsidRPr="00041F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zastoupena </w:t>
      </w:r>
      <w:r w:rsidR="00C06D5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Radovanem Kalců</w:t>
      </w:r>
      <w:r w:rsidRPr="00041F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– jednatelem</w:t>
      </w:r>
    </w:p>
    <w:p w14:paraId="4D2C4F74" w14:textId="0ADC7807" w:rsidR="00ED37DF" w:rsidRPr="00FA5D08" w:rsidRDefault="0064511D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37F0E2FE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„Smluvní strany“),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0099B659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3F53632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2FE39D59" w:rsidR="00ED37DF" w:rsidRDefault="00B34DAD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762285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IZ-12-6004091/VB/01</w:t>
      </w:r>
    </w:p>
    <w:p w14:paraId="0FBE0B40" w14:textId="580FCB61" w:rsidR="00925E03" w:rsidRPr="00925E03" w:rsidRDefault="00925E03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925E03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název stavby: </w:t>
      </w:r>
      <w:r w:rsidR="00762285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PY_Líbeznice, Potoční, U Staré školy, přelo</w:t>
      </w:r>
      <w:r w:rsidR="00C93ED5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 </w:t>
      </w:r>
      <w:r w:rsidR="00905B35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 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ED37D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24ED3DA4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„občanský zákoník“)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„energetický zákon“)</w:t>
      </w:r>
      <w:r w:rsidR="00B97ED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4E1AD4AA" w14:textId="77777777" w:rsidR="00553DE7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A768A4F" w14:textId="77777777" w:rsidR="00905B35" w:rsidRPr="00FA5D08" w:rsidRDefault="00905B35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 </w:t>
      </w:r>
    </w:p>
    <w:p w14:paraId="4BAF0629" w14:textId="77777777" w:rsidR="00ED37DF" w:rsidRPr="00FA5D08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„PDS“)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148C36B4" w14:textId="7D3F2584" w:rsidR="00553DE7" w:rsidRDefault="00553DE7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701F74DD" w14:textId="77777777" w:rsidR="003D77AC" w:rsidRPr="00FA5D08" w:rsidRDefault="003D77AC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905B35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905B35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4BC37BF1" w14:textId="77777777" w:rsidR="00ED37DF" w:rsidRPr="00905B35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905B35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905B35" w:rsidRDefault="00553DE7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462B39A" w14:textId="0E0C0A5F" w:rsidR="00A13FA5" w:rsidRPr="00905B35" w:rsidRDefault="00ED37DF" w:rsidP="00925E03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905B35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905B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905B35" w:rsidRPr="00905B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výlučným vlastníkem: </w:t>
      </w:r>
    </w:p>
    <w:p w14:paraId="754E605F" w14:textId="240A0D6C" w:rsidR="001E7084" w:rsidRPr="00925E03" w:rsidRDefault="00ED37DF" w:rsidP="00925E03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 w:rsidRPr="00905B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pozemk</w:t>
      </w:r>
      <w:r w:rsidR="00C93E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ů</w:t>
      </w:r>
      <w:r w:rsidRPr="00905B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905B35">
        <w:rPr>
          <w:rFonts w:ascii="Arial" w:eastAsia="Times New Roman" w:hAnsi="Arial" w:cs="Arial"/>
          <w:sz w:val="22"/>
          <w:szCs w:val="22"/>
          <w:lang w:eastAsia="cs-CZ"/>
        </w:rPr>
        <w:t>parc.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č. 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>717/1, parc. č. 1081, parc. č. 552/9, parc. č. 586/6 a parc. č. 589/44</w:t>
      </w:r>
      <w:r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v k.ú. 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>Líbeznice</w:t>
      </w:r>
      <w:r w:rsidR="00291A5B" w:rsidRPr="00905B35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291A5B" w:rsidRPr="00905B35" w:rsidDel="00291A5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905B3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>Líbeznice</w:t>
      </w:r>
      <w:r w:rsidR="00291A5B" w:rsidRPr="00905B35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číslo LV 100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925E03" w:rsidRPr="00905B3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="001E7084" w:rsidRPr="00905B3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zapsáno v katastru nemovitostí vedeném Katastrálním úřadem pro 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>Středočeský</w:t>
      </w:r>
      <w:r w:rsidR="003B20D5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E7084" w:rsidRPr="00905B35">
        <w:rPr>
          <w:rFonts w:ascii="Arial" w:eastAsia="Times New Roman" w:hAnsi="Arial" w:cs="Arial"/>
          <w:sz w:val="22"/>
          <w:szCs w:val="22"/>
          <w:lang w:eastAsia="cs-CZ"/>
        </w:rPr>
        <w:t>kraj</w:t>
      </w:r>
      <w:r w:rsidR="001E7084" w:rsidRPr="00905B3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>Praha-východ</w:t>
      </w:r>
      <w:r w:rsidR="00C75816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E7084" w:rsidRPr="00905B35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</w:t>
      </w:r>
      <w:r w:rsidR="001E7084" w:rsidRPr="00905B35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Dotčen</w:t>
      </w:r>
      <w:r w:rsidR="00C93ED5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é</w:t>
      </w:r>
      <w:r w:rsidR="001E7084" w:rsidRPr="00905B35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i</w:t>
      </w:r>
      <w:r w:rsidR="00905B35" w:rsidRPr="00905B35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)</w:t>
      </w:r>
      <w:r w:rsidR="001E7084" w:rsidRPr="00905B35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5BF877AF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905B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604EB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905B35">
        <w:rPr>
          <w:rFonts w:ascii="Arial" w:eastAsia="Times New Roman" w:hAnsi="Arial" w:cs="Arial"/>
          <w:sz w:val="22"/>
          <w:szCs w:val="22"/>
          <w:lang w:eastAsia="cs-CZ"/>
        </w:rPr>
        <w:t>kabelové vedení NN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 xml:space="preserve"> a pojistkové</w:t>
      </w:r>
      <w:r w:rsidR="00727A6A">
        <w:rPr>
          <w:rFonts w:ascii="Arial" w:eastAsia="Times New Roman" w:hAnsi="Arial" w:cs="Arial"/>
          <w:sz w:val="22"/>
          <w:szCs w:val="22"/>
          <w:lang w:eastAsia="cs-CZ"/>
        </w:rPr>
        <w:t xml:space="preserve"> a rozpojovací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 xml:space="preserve"> skříně</w:t>
      </w:r>
      <w:r w:rsidR="00905B35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925E0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>na Dotčen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62D7FAE9" w14:textId="69C6EF46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Dotčen</w:t>
      </w:r>
      <w:r w:rsidR="00C93E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ým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em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že jí nejsou známy žádné faktické nebo právní vady Dotčen</w:t>
      </w:r>
      <w:r w:rsidR="00C93E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ých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í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12C19F67" w14:textId="77777777" w:rsidR="00087E36" w:rsidRPr="00A303F9" w:rsidRDefault="00087E36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90CF555" w14:textId="77777777" w:rsidR="0097331E" w:rsidRPr="00A303F9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Článek III. </w:t>
      </w:r>
    </w:p>
    <w:p w14:paraId="52335427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</w:t>
      </w:r>
    </w:p>
    <w:p w14:paraId="16302AEC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i/>
          <w:sz w:val="22"/>
          <w:szCs w:val="22"/>
          <w:lang w:eastAsia="cs-CZ"/>
        </w:rPr>
      </w:pPr>
    </w:p>
    <w:p w14:paraId="50EB4F8A" w14:textId="59AC5DA6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umístit, provozovat, opravovat a udržovat Zařízení distribuční soustavy na Dotčen</w:t>
      </w:r>
      <w:r w:rsidR="00C93ED5">
        <w:rPr>
          <w:rFonts w:ascii="Arial" w:hAnsi="Arial" w:cs="Arial"/>
          <w:color w:val="000000"/>
          <w:spacing w:val="-4"/>
          <w:sz w:val="22"/>
          <w:szCs w:val="22"/>
        </w:rPr>
        <w:t>ých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 nemovitost</w:t>
      </w:r>
      <w:r w:rsidR="00C93ED5">
        <w:rPr>
          <w:rFonts w:ascii="Arial" w:hAnsi="Arial" w:cs="Arial"/>
          <w:color w:val="000000"/>
          <w:spacing w:val="-4"/>
          <w:sz w:val="22"/>
          <w:szCs w:val="22"/>
        </w:rPr>
        <w:t>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E5736A0" w14:textId="77777777" w:rsidR="00ED37DF" w:rsidRPr="00A303F9" w:rsidRDefault="00604EBB" w:rsidP="0081121D">
      <w:pPr>
        <w:pStyle w:val="Odstavecseseznamem"/>
        <w:spacing w:line="280" w:lineRule="exact"/>
        <w:ind w:left="426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</w:t>
      </w:r>
    </w:p>
    <w:p w14:paraId="22D77BA2" w14:textId="7BD8C635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Dotčen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</w:t>
      </w:r>
      <w:r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činí 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>525</w:t>
      </w:r>
      <w:r w:rsidR="00905B35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905B35">
        <w:rPr>
          <w:rFonts w:ascii="Arial" w:eastAsia="Times New Roman" w:hAnsi="Arial" w:cs="Arial"/>
          <w:sz w:val="22"/>
          <w:szCs w:val="22"/>
          <w:lang w:eastAsia="cs-CZ"/>
        </w:rPr>
        <w:t>bm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BCBE8A7" w14:textId="29E9240D" w:rsidR="00A4723B" w:rsidRPr="00925E03" w:rsidRDefault="00ED37DF" w:rsidP="00925E03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6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bookmarkStart w:id="7" w:name="_Hlk116394300"/>
      <w:bookmarkEnd w:id="6"/>
      <w:r w:rsidR="00925E03">
        <w:rPr>
          <w:rFonts w:ascii="Arial" w:eastAsia="Times New Roman" w:hAnsi="Arial" w:cs="Arial"/>
          <w:iCs/>
          <w:spacing w:val="-4"/>
          <w:sz w:val="22"/>
          <w:szCs w:val="22"/>
          <w:lang w:eastAsia="cs-CZ"/>
        </w:rPr>
        <w:t>.</w:t>
      </w:r>
    </w:p>
    <w:bookmarkEnd w:id="7"/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18F7B840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. 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7777777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a zavazují se, že neučiní žádné právní ani jiné kroky, které by vedly ke zmaření jejího účelu. </w:t>
      </w:r>
    </w:p>
    <w:p w14:paraId="623E2A12" w14:textId="77777777" w:rsidR="00D75C5D" w:rsidRPr="00A303F9" w:rsidRDefault="00D75C5D" w:rsidP="00D75C5D">
      <w:pPr>
        <w:spacing w:line="280" w:lineRule="exact"/>
        <w:ind w:left="360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0673B542" w14:textId="2D27C445" w:rsidR="007F0201" w:rsidRPr="00A303F9" w:rsidRDefault="00ED37DF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</w:t>
      </w:r>
      <w:r w:rsidR="00685B2E" w:rsidRPr="00905B35">
        <w:rPr>
          <w:rFonts w:ascii="Arial" w:eastAsia="Times New Roman" w:hAnsi="Arial" w:cs="Arial"/>
          <w:sz w:val="22"/>
          <w:szCs w:val="22"/>
          <w:lang w:eastAsia="cs-CZ"/>
        </w:rPr>
        <w:t>břemene</w:t>
      </w:r>
      <w:r w:rsidR="00820FAE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>2 000</w:t>
      </w:r>
      <w:r w:rsidR="00A77BEE" w:rsidRPr="00905B35">
        <w:rPr>
          <w:rFonts w:ascii="Arial" w:eastAsia="Times New Roman" w:hAnsi="Arial" w:cs="Arial"/>
          <w:sz w:val="22"/>
          <w:szCs w:val="22"/>
          <w:lang w:eastAsia="cs-CZ"/>
        </w:rPr>
        <w:t>,- Kč</w:t>
      </w:r>
      <w:r w:rsidR="00FA5D08" w:rsidRPr="00905B35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905B35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905B35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905B35">
        <w:rPr>
          <w:rFonts w:ascii="Arial" w:hAnsi="Arial" w:cs="Arial"/>
          <w:spacing w:val="-3"/>
          <w:sz w:val="22"/>
          <w:szCs w:val="22"/>
        </w:rPr>
        <w:t>.</w:t>
      </w:r>
      <w:r w:rsidR="00D133A2" w:rsidRPr="00A303F9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0EE9E72D" w14:textId="77777777" w:rsidR="00B97ED5" w:rsidRPr="00A303F9" w:rsidRDefault="00B97ED5" w:rsidP="007F0201">
      <w:pPr>
        <w:pStyle w:val="Odstavecseseznamem"/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403401F7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Dotčen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ech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né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>. Práce na dotčen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9F2BCE5" w14:textId="4E1ADC69" w:rsidR="00B4601D" w:rsidRDefault="00905B35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05B35">
        <w:rPr>
          <w:rFonts w:ascii="Arial" w:eastAsia="Times New Roman" w:hAnsi="Arial" w:cs="Arial"/>
          <w:sz w:val="22"/>
          <w:szCs w:val="22"/>
          <w:lang w:eastAsia="cs-CZ"/>
        </w:rPr>
        <w:t xml:space="preserve">Výkopové a zemní práce pro uložení kabelového vedení 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NN</w:t>
      </w:r>
    </w:p>
    <w:p w14:paraId="6EA355B8" w14:textId="0326865E" w:rsidR="00762285" w:rsidRPr="00905B35" w:rsidRDefault="00762285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Umístění pojistkových</w:t>
      </w:r>
      <w:r w:rsidR="00727A6A">
        <w:rPr>
          <w:rFonts w:ascii="Arial" w:eastAsia="Times New Roman" w:hAnsi="Arial" w:cs="Arial"/>
          <w:sz w:val="22"/>
          <w:szCs w:val="22"/>
          <w:lang w:eastAsia="cs-CZ"/>
        </w:rPr>
        <w:t xml:space="preserve"> a rozpojovacích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skříní </w:t>
      </w:r>
    </w:p>
    <w:p w14:paraId="0E3F9843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300" w:lineRule="exact"/>
        <w:ind w:left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73F510F2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né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67327710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lánek V. 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69D9B4AB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Dotčené nemovitosti 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převést na nabyvatele Dotčen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. 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4147D610" w14:textId="0917E42D" w:rsidR="00ED37DF" w:rsidRPr="00E953A3" w:rsidRDefault="00E15B59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953A3" w:rsidRPr="00F12A34">
        <w:rPr>
          <w:rFonts w:ascii="Arial" w:eastAsia="Times New Roman" w:hAnsi="Arial" w:cs="Arial"/>
          <w:iCs/>
          <w:sz w:val="22"/>
          <w:szCs w:val="22"/>
          <w:lang w:eastAsia="cs-CZ"/>
        </w:rPr>
        <w:t>[</w:t>
      </w:r>
      <w:r w:rsidR="00E953A3">
        <w:rPr>
          <w:rFonts w:ascii="Arial" w:eastAsia="Times New Roman" w:hAnsi="Arial" w:cs="Arial"/>
          <w:iCs/>
          <w:sz w:val="22"/>
          <w:szCs w:val="22"/>
          <w:lang w:eastAsia="cs-CZ"/>
        </w:rPr>
        <w:t>znaleckého posudku</w:t>
      </w:r>
      <w:r w:rsidR="00E953A3">
        <w:rPr>
          <w:rFonts w:ascii="Arial" w:hAnsi="Arial" w:cs="Arial"/>
          <w:spacing w:val="-3"/>
          <w:sz w:val="22"/>
          <w:szCs w:val="22"/>
        </w:rPr>
        <w:t>]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322A7159" w14:textId="77777777" w:rsidR="00C74571" w:rsidRDefault="00C74571" w:rsidP="00E953A3">
      <w:pPr>
        <w:pStyle w:val="Odstavecseseznamem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77777777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  <w:r w:rsidR="00643FA8" w:rsidRPr="00A303F9">
        <w:rPr>
          <w:rFonts w:ascii="Arial" w:hAnsi="Arial" w:cs="Arial"/>
          <w:spacing w:val="-3"/>
          <w:sz w:val="22"/>
          <w:szCs w:val="22"/>
        </w:rPr>
        <w:t xml:space="preserve"> </w:t>
      </w:r>
      <w:r w:rsidR="00B50794" w:rsidRPr="00A303F9">
        <w:rPr>
          <w:rFonts w:ascii="Arial" w:hAnsi="Arial" w:cs="Arial"/>
          <w:color w:val="4472C4"/>
          <w:spacing w:val="-3"/>
          <w:sz w:val="22"/>
          <w:szCs w:val="22"/>
        </w:rPr>
        <w:t xml:space="preserve">  </w:t>
      </w:r>
    </w:p>
    <w:p w14:paraId="6EFCA426" w14:textId="77777777" w:rsidR="0081121D" w:rsidRPr="00A303F9" w:rsidRDefault="0081121D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77777777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 xml:space="preserve">Tuto smlouvu lze měnit nebo doplňovat pouze písemně, formou číslovaných dodatků, jiná forma se vylučuje. Písemná forma je nezbytná i pro právní jednání směřující ke zrušení smlouvy. 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5E4171EA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Dotčen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nemovitost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Dotčen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nemovitost</w:t>
      </w:r>
      <w:r w:rsidR="00C93ED5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A303F9" w:rsidRDefault="00553DE7" w:rsidP="0081121D">
      <w:pPr>
        <w:pStyle w:val="Odstavecseseznamem"/>
        <w:spacing w:line="280" w:lineRule="exact"/>
        <w:rPr>
          <w:rFonts w:ascii="Arial" w:hAnsi="Arial" w:cs="Arial"/>
          <w:sz w:val="22"/>
          <w:szCs w:val="22"/>
        </w:rPr>
      </w:pPr>
    </w:p>
    <w:p w14:paraId="73411E5B" w14:textId="77777777" w:rsidR="00A24FC7" w:rsidRPr="00A303F9" w:rsidRDefault="00A24FC7" w:rsidP="00A24F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3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1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 obdrží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strana povinná a 2 stejnopisy strana oprávněná. </w:t>
      </w:r>
    </w:p>
    <w:p w14:paraId="4353B695" w14:textId="77777777" w:rsidR="00303DB6" w:rsidRPr="00A303F9" w:rsidRDefault="00303DB6" w:rsidP="00303DB6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791A312" w14:textId="77777777" w:rsidR="00905B35" w:rsidRDefault="00303DB6" w:rsidP="00905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  <w:lang w:eastAsia="cs-CZ"/>
        </w:rPr>
        <w:t>Osobní údaje subjektu údajů jsou zpracovávány v souladu s příslušnými aktuálně platnými a účinnými práv</w:t>
      </w:r>
      <w:r w:rsidR="00C50B56" w:rsidRPr="00A303F9">
        <w:rPr>
          <w:rFonts w:ascii="Arial" w:hAnsi="Arial" w:cs="Arial"/>
          <w:sz w:val="22"/>
          <w:szCs w:val="22"/>
          <w:lang w:eastAsia="cs-CZ"/>
        </w:rPr>
        <w:t>ními předpisy České republiky a </w:t>
      </w:r>
      <w:r w:rsidRPr="00A303F9">
        <w:rPr>
          <w:rFonts w:ascii="Arial" w:hAnsi="Arial" w:cs="Arial"/>
          <w:sz w:val="22"/>
          <w:szCs w:val="22"/>
          <w:lang w:eastAsia="cs-CZ"/>
        </w:rPr>
        <w:t xml:space="preserve">Evropské unie. Bližší informace týkající se zpracování osobních údajů a právních předpisů, na jejichž základě je zpracování prováděno, jsou </w:t>
      </w:r>
      <w:r w:rsidRPr="00A303F9">
        <w:rPr>
          <w:rFonts w:ascii="Arial" w:hAnsi="Arial" w:cs="Arial"/>
          <w:sz w:val="22"/>
          <w:szCs w:val="22"/>
          <w:lang w:eastAsia="cs-CZ"/>
        </w:rPr>
        <w:lastRenderedPageBreak/>
        <w:t xml:space="preserve">dostupné na stránkách </w:t>
      </w:r>
      <w:hyperlink r:id="rId8" w:history="1">
        <w:r w:rsidRPr="00A303F9">
          <w:rPr>
            <w:rStyle w:val="Hypertextovodkaz"/>
            <w:rFonts w:ascii="Arial" w:hAnsi="Arial" w:cs="Arial"/>
            <w:color w:val="auto"/>
            <w:sz w:val="22"/>
            <w:szCs w:val="22"/>
            <w:lang w:eastAsia="cs-CZ"/>
          </w:rPr>
          <w:t>www.cezdistribuce.cz/gdpr</w:t>
        </w:r>
      </w:hyperlink>
      <w:r w:rsidRPr="00A303F9">
        <w:rPr>
          <w:rFonts w:ascii="Arial" w:hAnsi="Arial" w:cs="Arial"/>
          <w:sz w:val="22"/>
          <w:szCs w:val="22"/>
          <w:lang w:eastAsia="cs-CZ"/>
        </w:rPr>
        <w:t xml:space="preserve"> nebo je společnost ČEZ Distribuce, a. s., subjektu údajů na požádání poskytne.</w:t>
      </w:r>
      <w:bookmarkStart w:id="8" w:name="_Hlk22281687"/>
    </w:p>
    <w:p w14:paraId="2929E579" w14:textId="77777777" w:rsidR="00905B35" w:rsidRDefault="00905B35" w:rsidP="00905B35">
      <w:pPr>
        <w:pStyle w:val="Odstavecseseznamem"/>
        <w:rPr>
          <w:rFonts w:ascii="Arial" w:hAnsi="Arial" w:cs="Arial"/>
          <w:sz w:val="22"/>
          <w:szCs w:val="22"/>
          <w:lang w:eastAsia="cs-CZ"/>
        </w:rPr>
      </w:pPr>
    </w:p>
    <w:p w14:paraId="7F00123F" w14:textId="1D1D444A" w:rsidR="00E50014" w:rsidRPr="00905B35" w:rsidRDefault="00A24428" w:rsidP="00905B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05B35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 účinnosti dnem připojení podpisu poslední smluvní stranou.</w:t>
      </w:r>
    </w:p>
    <w:bookmarkEnd w:id="8"/>
    <w:p w14:paraId="6DC9D8B0" w14:textId="77777777" w:rsidR="00254E2B" w:rsidRPr="00A303F9" w:rsidRDefault="00254E2B" w:rsidP="007A252A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738AC7A7" w14:textId="11491424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Dotčen</w:t>
      </w:r>
      <w:r w:rsidR="00C93ED5">
        <w:rPr>
          <w:rFonts w:ascii="Arial" w:hAnsi="Arial" w:cs="Arial"/>
          <w:sz w:val="22"/>
          <w:szCs w:val="22"/>
        </w:rPr>
        <w:t>ým</w:t>
      </w:r>
      <w:r w:rsidR="00FA6BEB" w:rsidRPr="00A303F9">
        <w:rPr>
          <w:rFonts w:ascii="Arial" w:hAnsi="Arial" w:cs="Arial"/>
          <w:sz w:val="22"/>
          <w:szCs w:val="22"/>
        </w:rPr>
        <w:t xml:space="preserve"> nemovitost</w:t>
      </w:r>
      <w:r w:rsidR="00C93ED5">
        <w:rPr>
          <w:rFonts w:ascii="Arial" w:hAnsi="Arial" w:cs="Arial"/>
          <w:sz w:val="22"/>
          <w:szCs w:val="22"/>
        </w:rPr>
        <w:t>em</w:t>
      </w:r>
      <w:r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905B35">
        <w:rPr>
          <w:rFonts w:ascii="Arial" w:eastAsia="Times New Roman" w:hAnsi="Arial" w:cs="Arial"/>
          <w:sz w:val="22"/>
          <w:szCs w:val="22"/>
          <w:lang w:eastAsia="cs-CZ"/>
        </w:rPr>
        <w:t>Rady obce Líbeznice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>č.j. 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>…………….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 xml:space="preserve">ze dne </w:t>
      </w:r>
      <w:r w:rsidR="00762285">
        <w:rPr>
          <w:rFonts w:ascii="Arial" w:eastAsia="Times New Roman" w:hAnsi="Arial" w:cs="Arial"/>
          <w:sz w:val="22"/>
          <w:szCs w:val="22"/>
          <w:lang w:eastAsia="cs-CZ"/>
        </w:rPr>
        <w:t>…………………..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55DD7FD9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77777777" w:rsidR="00ED37DF" w:rsidRPr="00A303F9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394F3C5C" w:rsidR="00ED37DF" w:rsidRPr="00A303F9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Příloha č. 1 </w:t>
      </w:r>
      <w:r w:rsidR="00930859" w:rsidRPr="00A303F9">
        <w:rPr>
          <w:rFonts w:ascii="Arial" w:eastAsia="Times New Roman" w:hAnsi="Arial" w:cs="Arial"/>
          <w:sz w:val="22"/>
          <w:szCs w:val="22"/>
          <w:lang w:eastAsia="cs-CZ"/>
        </w:rPr>
        <w:t>-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>Situační snímek se zá</w:t>
      </w:r>
      <w:r w:rsidR="00BF545D"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kresem předpokládaného rozsahu </w:t>
      </w:r>
      <w:r w:rsidR="00450DCD">
        <w:rPr>
          <w:rFonts w:ascii="Arial" w:eastAsia="Times New Roman" w:hAnsi="Arial" w:cs="Arial"/>
          <w:i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>ěcného břemene</w:t>
      </w:r>
      <w:r w:rsidR="00C50B56"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s podpisy vlastníků/spoluvlastníků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</w:t>
      </w:r>
    </w:p>
    <w:p w14:paraId="04CB7BB1" w14:textId="77777777" w:rsidR="00FD34F8" w:rsidRDefault="00FD34F8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F83D42C" w14:textId="13EB34F4" w:rsidR="00FD34F8" w:rsidRPr="00905B35" w:rsidRDefault="00FD34F8" w:rsidP="004C3C7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bCs/>
          <w:i/>
          <w:iCs/>
          <w:color w:val="FF0000"/>
          <w:sz w:val="22"/>
          <w:szCs w:val="22"/>
          <w:lang w:eastAsia="cs-CZ"/>
        </w:rPr>
      </w:pPr>
    </w:p>
    <w:tbl>
      <w:tblPr>
        <w:tblStyle w:val="Mkatabulky"/>
        <w:tblW w:w="9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36"/>
        <w:gridCol w:w="4535"/>
      </w:tblGrid>
      <w:tr w:rsidR="00CA0786" w:rsidRPr="00905B35" w14:paraId="0BB18163" w14:textId="77777777" w:rsidTr="00CA0786">
        <w:trPr>
          <w:trHeight w:val="1701"/>
        </w:trPr>
        <w:tc>
          <w:tcPr>
            <w:tcW w:w="4535" w:type="dxa"/>
            <w:tcBorders>
              <w:bottom w:val="single" w:sz="4" w:space="0" w:color="auto"/>
            </w:tcBorders>
          </w:tcPr>
          <w:p w14:paraId="31975AA4" w14:textId="5AC8D8DE" w:rsidR="00CA0786" w:rsidRPr="00905B35" w:rsidRDefault="00905B35" w:rsidP="00F12A3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 xml:space="preserve">Obec Líbeznice </w:t>
            </w:r>
          </w:p>
        </w:tc>
        <w:tc>
          <w:tcPr>
            <w:tcW w:w="236" w:type="dxa"/>
          </w:tcPr>
          <w:p w14:paraId="167D183A" w14:textId="77777777" w:rsidR="00CA0786" w:rsidRPr="00905B35" w:rsidRDefault="00CA0786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C70BDFF" w14:textId="77777777" w:rsidR="00CA0786" w:rsidRPr="00905B35" w:rsidRDefault="00CA0786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za ČEZ Distribuce, a. s.</w:t>
            </w:r>
          </w:p>
          <w:p w14:paraId="7C35A9F6" w14:textId="6B64F930" w:rsidR="00CA0786" w:rsidRPr="00905B35" w:rsidRDefault="00905B35" w:rsidP="00CA0786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cs-CZ"/>
              </w:rPr>
            </w:pPr>
            <w:r w:rsidRPr="00905B35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 xml:space="preserve">ELEKTROMONTÁŽE KALCŮ, s.r.o. </w:t>
            </w:r>
          </w:p>
          <w:p w14:paraId="13796EF3" w14:textId="77777777" w:rsidR="00CA0786" w:rsidRPr="00905B35" w:rsidRDefault="00CA0786" w:rsidP="00CA078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</w:pPr>
            <w:r w:rsidRPr="00905B35"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  <w:t>na základě plné moci</w:t>
            </w:r>
          </w:p>
          <w:p w14:paraId="4A32B565" w14:textId="77777777" w:rsidR="00905B35" w:rsidRPr="00905B35" w:rsidRDefault="00905B35" w:rsidP="00CA078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</w:pPr>
          </w:p>
          <w:p w14:paraId="5952AE7F" w14:textId="77777777" w:rsidR="00905B35" w:rsidRPr="00905B35" w:rsidRDefault="00905B35" w:rsidP="00CA078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</w:pPr>
          </w:p>
          <w:p w14:paraId="33A1148C" w14:textId="77777777" w:rsidR="00905B35" w:rsidRPr="00905B35" w:rsidRDefault="00905B35" w:rsidP="00CA078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</w:pPr>
          </w:p>
          <w:p w14:paraId="5D1DBD16" w14:textId="77777777" w:rsidR="00905B35" w:rsidRPr="00905B35" w:rsidRDefault="00905B35" w:rsidP="00CA078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cs-CZ"/>
              </w:rPr>
            </w:pPr>
          </w:p>
          <w:p w14:paraId="581729F5" w14:textId="31C649C4" w:rsidR="00905B35" w:rsidRPr="00905B35" w:rsidRDefault="00905B35" w:rsidP="00CA078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</w:pPr>
          </w:p>
        </w:tc>
      </w:tr>
      <w:tr w:rsidR="00CA0786" w:rsidRPr="00925E03" w14:paraId="7660FADE" w14:textId="77777777" w:rsidTr="00F12A34">
        <w:tc>
          <w:tcPr>
            <w:tcW w:w="4535" w:type="dxa"/>
            <w:tcBorders>
              <w:top w:val="single" w:sz="4" w:space="0" w:color="auto"/>
            </w:tcBorders>
          </w:tcPr>
          <w:p w14:paraId="0B0804E1" w14:textId="6080AF4C" w:rsidR="00905B35" w:rsidRPr="00905B35" w:rsidRDefault="00905B35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 xml:space="preserve">Mgr. Jan Havlíček </w:t>
            </w:r>
          </w:p>
          <w:p w14:paraId="6877E0EC" w14:textId="48F91043" w:rsidR="00905B35" w:rsidRPr="00905B35" w:rsidRDefault="00905B35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 xml:space="preserve">Starosta </w:t>
            </w:r>
          </w:p>
          <w:p w14:paraId="33BD5D3A" w14:textId="66349A15" w:rsidR="00CA0786" w:rsidRPr="00905B35" w:rsidRDefault="00CA0786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Datum:</w:t>
            </w:r>
          </w:p>
        </w:tc>
        <w:tc>
          <w:tcPr>
            <w:tcW w:w="236" w:type="dxa"/>
          </w:tcPr>
          <w:p w14:paraId="02AE3EA2" w14:textId="77777777" w:rsidR="00CA0786" w:rsidRPr="00905B35" w:rsidRDefault="00CA0786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1F48871" w14:textId="77777777" w:rsidR="00CA0786" w:rsidRPr="00905B35" w:rsidRDefault="0081453A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>Radovan</w:t>
            </w:r>
            <w:r w:rsidR="00905B35" w:rsidRPr="00905B35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 xml:space="preserve"> Kalců </w:t>
            </w:r>
          </w:p>
          <w:p w14:paraId="09DD4E0F" w14:textId="77777777" w:rsidR="00905B35" w:rsidRPr="00905B35" w:rsidRDefault="00905B35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 xml:space="preserve">Jednatel </w:t>
            </w:r>
          </w:p>
          <w:p w14:paraId="71A5880B" w14:textId="35B8FF3D" w:rsidR="00905B35" w:rsidRPr="00905B35" w:rsidRDefault="00905B35" w:rsidP="00F12A34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  <w:r w:rsidRPr="00905B35"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  <w:t xml:space="preserve">Datum: </w:t>
            </w:r>
          </w:p>
        </w:tc>
      </w:tr>
    </w:tbl>
    <w:p w14:paraId="6BD78063" w14:textId="37341BA4" w:rsidR="001E7084" w:rsidRPr="00A303F9" w:rsidRDefault="001E7084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9"/>
      <w:headerReference w:type="first" r:id="rId10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7C5E" w14:textId="77777777" w:rsidR="00B609A5" w:rsidRDefault="00B609A5">
      <w:r>
        <w:separator/>
      </w:r>
    </w:p>
  </w:endnote>
  <w:endnote w:type="continuationSeparator" w:id="0">
    <w:p w14:paraId="008FB6BE" w14:textId="77777777" w:rsidR="00B609A5" w:rsidRDefault="00B6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EFA9" w14:textId="77777777" w:rsidR="00B609A5" w:rsidRDefault="00B609A5">
      <w:r>
        <w:separator/>
      </w:r>
    </w:p>
  </w:footnote>
  <w:footnote w:type="continuationSeparator" w:id="0">
    <w:p w14:paraId="085C0FBB" w14:textId="77777777" w:rsidR="00B609A5" w:rsidRDefault="00B6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FD6E" w14:textId="77777777" w:rsidR="002A2E16" w:rsidRPr="004428A4" w:rsidRDefault="000122AD" w:rsidP="00A72D43">
    <w:pPr>
      <w:pStyle w:val="Zpat"/>
      <w:rPr>
        <w:rFonts w:ascii="Arial Black" w:hAnsi="Arial Black"/>
        <w:sz w:val="16"/>
      </w:rPr>
    </w:pPr>
    <w:r>
      <w:tab/>
      <w:t xml:space="preserve">                                                                                    </w:t>
    </w:r>
    <w:r w:rsidR="00FD429D">
      <w:t xml:space="preserve">                           </w:t>
    </w:r>
    <w:r>
      <w:rPr>
        <w:rFonts w:ascii="Arial Black" w:hAnsi="Arial Black"/>
        <w:sz w:val="16"/>
      </w:rPr>
      <w:t>ČEZd</w:t>
    </w:r>
    <w:r w:rsidR="002304AF">
      <w:rPr>
        <w:rFonts w:ascii="Arial Black" w:hAnsi="Arial Black"/>
        <w:sz w:val="16"/>
      </w:rPr>
      <w:t>_</w:t>
    </w:r>
    <w:r w:rsidR="002304AF" w:rsidRPr="002304AF">
      <w:rPr>
        <w:rFonts w:ascii="Arial Black" w:hAnsi="Arial Black"/>
        <w:sz w:val="16"/>
      </w:rPr>
      <w:t xml:space="preserve"> </w:t>
    </w:r>
    <w:r w:rsidR="002304AF">
      <w:rPr>
        <w:rFonts w:ascii="Arial Black" w:hAnsi="Arial Black"/>
        <w:sz w:val="16"/>
      </w:rPr>
      <w:t>SoBS 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24947">
    <w:abstractNumId w:val="7"/>
  </w:num>
  <w:num w:numId="2" w16cid:durableId="1573740011">
    <w:abstractNumId w:val="5"/>
  </w:num>
  <w:num w:numId="3" w16cid:durableId="877275318">
    <w:abstractNumId w:val="3"/>
  </w:num>
  <w:num w:numId="4" w16cid:durableId="514418063">
    <w:abstractNumId w:val="2"/>
  </w:num>
  <w:num w:numId="5" w16cid:durableId="3038552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8778182">
    <w:abstractNumId w:val="8"/>
  </w:num>
  <w:num w:numId="7" w16cid:durableId="2033216647">
    <w:abstractNumId w:val="8"/>
  </w:num>
  <w:num w:numId="8" w16cid:durableId="1475638721">
    <w:abstractNumId w:val="6"/>
  </w:num>
  <w:num w:numId="9" w16cid:durableId="1209613286">
    <w:abstractNumId w:val="4"/>
  </w:num>
  <w:num w:numId="10" w16cid:durableId="2144081104">
    <w:abstractNumId w:val="10"/>
  </w:num>
  <w:num w:numId="11" w16cid:durableId="930702847">
    <w:abstractNumId w:val="0"/>
  </w:num>
  <w:num w:numId="12" w16cid:durableId="5131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36A21"/>
    <w:rsid w:val="00041F14"/>
    <w:rsid w:val="0004314D"/>
    <w:rsid w:val="000502AB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1A0C"/>
    <w:rsid w:val="00124837"/>
    <w:rsid w:val="0012670F"/>
    <w:rsid w:val="00130F59"/>
    <w:rsid w:val="00136BC1"/>
    <w:rsid w:val="001437F0"/>
    <w:rsid w:val="00144CE9"/>
    <w:rsid w:val="0014557A"/>
    <w:rsid w:val="0014615B"/>
    <w:rsid w:val="00147148"/>
    <w:rsid w:val="001476AE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7503"/>
    <w:rsid w:val="002304AF"/>
    <w:rsid w:val="002402D1"/>
    <w:rsid w:val="0025261A"/>
    <w:rsid w:val="00254048"/>
    <w:rsid w:val="00254E2B"/>
    <w:rsid w:val="002573D1"/>
    <w:rsid w:val="00265775"/>
    <w:rsid w:val="002715F1"/>
    <w:rsid w:val="00280965"/>
    <w:rsid w:val="002816A3"/>
    <w:rsid w:val="00283A87"/>
    <w:rsid w:val="00283E72"/>
    <w:rsid w:val="00291A5B"/>
    <w:rsid w:val="00294E63"/>
    <w:rsid w:val="00295EF1"/>
    <w:rsid w:val="0029663C"/>
    <w:rsid w:val="002A2E16"/>
    <w:rsid w:val="002C0A96"/>
    <w:rsid w:val="002C4857"/>
    <w:rsid w:val="002D1957"/>
    <w:rsid w:val="002E72A1"/>
    <w:rsid w:val="00303DB6"/>
    <w:rsid w:val="00304E42"/>
    <w:rsid w:val="00310C15"/>
    <w:rsid w:val="00325DBB"/>
    <w:rsid w:val="00326FC1"/>
    <w:rsid w:val="00327561"/>
    <w:rsid w:val="00333F55"/>
    <w:rsid w:val="00334BE8"/>
    <w:rsid w:val="00336689"/>
    <w:rsid w:val="003370F2"/>
    <w:rsid w:val="003408C9"/>
    <w:rsid w:val="0034201A"/>
    <w:rsid w:val="00342827"/>
    <w:rsid w:val="00347E98"/>
    <w:rsid w:val="00362FFF"/>
    <w:rsid w:val="0036794E"/>
    <w:rsid w:val="00375192"/>
    <w:rsid w:val="00380CB7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7778"/>
    <w:rsid w:val="003D77AC"/>
    <w:rsid w:val="003E6645"/>
    <w:rsid w:val="003F25AE"/>
    <w:rsid w:val="003F540A"/>
    <w:rsid w:val="00406196"/>
    <w:rsid w:val="00420248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B090B"/>
    <w:rsid w:val="004B5A53"/>
    <w:rsid w:val="004C3C77"/>
    <w:rsid w:val="004C70F0"/>
    <w:rsid w:val="004D18B6"/>
    <w:rsid w:val="004E3174"/>
    <w:rsid w:val="004E48FC"/>
    <w:rsid w:val="00501878"/>
    <w:rsid w:val="0050220E"/>
    <w:rsid w:val="005022C7"/>
    <w:rsid w:val="00502EE1"/>
    <w:rsid w:val="00504498"/>
    <w:rsid w:val="00505D63"/>
    <w:rsid w:val="00524C04"/>
    <w:rsid w:val="00540159"/>
    <w:rsid w:val="00553DE7"/>
    <w:rsid w:val="00561C94"/>
    <w:rsid w:val="00562A8E"/>
    <w:rsid w:val="00566E7F"/>
    <w:rsid w:val="0057294A"/>
    <w:rsid w:val="00572E87"/>
    <w:rsid w:val="005732EA"/>
    <w:rsid w:val="005755B6"/>
    <w:rsid w:val="005821D3"/>
    <w:rsid w:val="00585345"/>
    <w:rsid w:val="0059537A"/>
    <w:rsid w:val="005A151A"/>
    <w:rsid w:val="005B3751"/>
    <w:rsid w:val="005B5CFC"/>
    <w:rsid w:val="005C22BB"/>
    <w:rsid w:val="005C25D9"/>
    <w:rsid w:val="005C53ED"/>
    <w:rsid w:val="005C79D0"/>
    <w:rsid w:val="005D092B"/>
    <w:rsid w:val="005D1F27"/>
    <w:rsid w:val="005E16FE"/>
    <w:rsid w:val="005E4FB3"/>
    <w:rsid w:val="005E6E38"/>
    <w:rsid w:val="005F5182"/>
    <w:rsid w:val="00604EBB"/>
    <w:rsid w:val="0061493C"/>
    <w:rsid w:val="00614B75"/>
    <w:rsid w:val="00616B36"/>
    <w:rsid w:val="006321B4"/>
    <w:rsid w:val="00634F11"/>
    <w:rsid w:val="00643FA8"/>
    <w:rsid w:val="0064511D"/>
    <w:rsid w:val="0066543B"/>
    <w:rsid w:val="00672C31"/>
    <w:rsid w:val="00685B2E"/>
    <w:rsid w:val="0068614D"/>
    <w:rsid w:val="0069269D"/>
    <w:rsid w:val="00696D4D"/>
    <w:rsid w:val="006A0155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14D52"/>
    <w:rsid w:val="007156EA"/>
    <w:rsid w:val="0071611B"/>
    <w:rsid w:val="00720460"/>
    <w:rsid w:val="007248AC"/>
    <w:rsid w:val="00726F24"/>
    <w:rsid w:val="00727A6A"/>
    <w:rsid w:val="007364A6"/>
    <w:rsid w:val="00747B54"/>
    <w:rsid w:val="00751E9B"/>
    <w:rsid w:val="007573B7"/>
    <w:rsid w:val="00762045"/>
    <w:rsid w:val="00762285"/>
    <w:rsid w:val="00763636"/>
    <w:rsid w:val="0076765B"/>
    <w:rsid w:val="00771D82"/>
    <w:rsid w:val="00772B3A"/>
    <w:rsid w:val="007763F3"/>
    <w:rsid w:val="00781D99"/>
    <w:rsid w:val="007901A3"/>
    <w:rsid w:val="007930D3"/>
    <w:rsid w:val="00793475"/>
    <w:rsid w:val="0079456D"/>
    <w:rsid w:val="007A02DF"/>
    <w:rsid w:val="007A252A"/>
    <w:rsid w:val="007A55F7"/>
    <w:rsid w:val="007B22EB"/>
    <w:rsid w:val="007C3C93"/>
    <w:rsid w:val="007C451C"/>
    <w:rsid w:val="007D131D"/>
    <w:rsid w:val="007E15C4"/>
    <w:rsid w:val="007E1B75"/>
    <w:rsid w:val="007E4992"/>
    <w:rsid w:val="007E5E52"/>
    <w:rsid w:val="007F0201"/>
    <w:rsid w:val="007F07FF"/>
    <w:rsid w:val="007F52F7"/>
    <w:rsid w:val="0081121D"/>
    <w:rsid w:val="00811E5F"/>
    <w:rsid w:val="00811FF8"/>
    <w:rsid w:val="00813A2B"/>
    <w:rsid w:val="00813A56"/>
    <w:rsid w:val="0081453A"/>
    <w:rsid w:val="00815946"/>
    <w:rsid w:val="0081699B"/>
    <w:rsid w:val="00820DFA"/>
    <w:rsid w:val="00820FAE"/>
    <w:rsid w:val="00821850"/>
    <w:rsid w:val="0082552B"/>
    <w:rsid w:val="00826950"/>
    <w:rsid w:val="00835224"/>
    <w:rsid w:val="00855EFC"/>
    <w:rsid w:val="0085609F"/>
    <w:rsid w:val="00857DF9"/>
    <w:rsid w:val="008646CF"/>
    <w:rsid w:val="008803D1"/>
    <w:rsid w:val="00894EFA"/>
    <w:rsid w:val="008C6D72"/>
    <w:rsid w:val="008D6103"/>
    <w:rsid w:val="008F2565"/>
    <w:rsid w:val="00902A7D"/>
    <w:rsid w:val="0090356E"/>
    <w:rsid w:val="00904A07"/>
    <w:rsid w:val="00905B35"/>
    <w:rsid w:val="00913E14"/>
    <w:rsid w:val="00914AA0"/>
    <w:rsid w:val="00915C25"/>
    <w:rsid w:val="00917198"/>
    <w:rsid w:val="00920A89"/>
    <w:rsid w:val="00923705"/>
    <w:rsid w:val="00925E03"/>
    <w:rsid w:val="009272D4"/>
    <w:rsid w:val="00930065"/>
    <w:rsid w:val="00930859"/>
    <w:rsid w:val="00933633"/>
    <w:rsid w:val="00933E6B"/>
    <w:rsid w:val="0094799D"/>
    <w:rsid w:val="009535B7"/>
    <w:rsid w:val="0095627D"/>
    <w:rsid w:val="009577C8"/>
    <w:rsid w:val="00963A8B"/>
    <w:rsid w:val="0097331E"/>
    <w:rsid w:val="00977698"/>
    <w:rsid w:val="00984888"/>
    <w:rsid w:val="00986BEE"/>
    <w:rsid w:val="00992696"/>
    <w:rsid w:val="0099612D"/>
    <w:rsid w:val="009A0C4E"/>
    <w:rsid w:val="009A5F41"/>
    <w:rsid w:val="009A7195"/>
    <w:rsid w:val="009B209D"/>
    <w:rsid w:val="009B554C"/>
    <w:rsid w:val="009B7401"/>
    <w:rsid w:val="009D0A8F"/>
    <w:rsid w:val="009D1E09"/>
    <w:rsid w:val="009D294A"/>
    <w:rsid w:val="009E14AE"/>
    <w:rsid w:val="009E42B8"/>
    <w:rsid w:val="00A13FA5"/>
    <w:rsid w:val="00A14773"/>
    <w:rsid w:val="00A21CC7"/>
    <w:rsid w:val="00A21E9C"/>
    <w:rsid w:val="00A24428"/>
    <w:rsid w:val="00A248CD"/>
    <w:rsid w:val="00A24FC7"/>
    <w:rsid w:val="00A303F9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7BEE"/>
    <w:rsid w:val="00A90154"/>
    <w:rsid w:val="00A94066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11C1"/>
    <w:rsid w:val="00AF12AE"/>
    <w:rsid w:val="00AF1CF1"/>
    <w:rsid w:val="00B03057"/>
    <w:rsid w:val="00B05660"/>
    <w:rsid w:val="00B15961"/>
    <w:rsid w:val="00B20F0A"/>
    <w:rsid w:val="00B2117D"/>
    <w:rsid w:val="00B2629A"/>
    <w:rsid w:val="00B34755"/>
    <w:rsid w:val="00B34DAD"/>
    <w:rsid w:val="00B35726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09A5"/>
    <w:rsid w:val="00B6322F"/>
    <w:rsid w:val="00B66B99"/>
    <w:rsid w:val="00B75189"/>
    <w:rsid w:val="00B8094F"/>
    <w:rsid w:val="00B93647"/>
    <w:rsid w:val="00B953F7"/>
    <w:rsid w:val="00B97ED5"/>
    <w:rsid w:val="00BA277B"/>
    <w:rsid w:val="00BA4886"/>
    <w:rsid w:val="00BA6442"/>
    <w:rsid w:val="00BC3431"/>
    <w:rsid w:val="00BC6BC8"/>
    <w:rsid w:val="00BC7EB6"/>
    <w:rsid w:val="00BE1478"/>
    <w:rsid w:val="00BE1736"/>
    <w:rsid w:val="00BE4002"/>
    <w:rsid w:val="00BF545D"/>
    <w:rsid w:val="00BF7C42"/>
    <w:rsid w:val="00C06D50"/>
    <w:rsid w:val="00C06F21"/>
    <w:rsid w:val="00C11ECC"/>
    <w:rsid w:val="00C20C15"/>
    <w:rsid w:val="00C24EAD"/>
    <w:rsid w:val="00C269FA"/>
    <w:rsid w:val="00C31761"/>
    <w:rsid w:val="00C35462"/>
    <w:rsid w:val="00C50B56"/>
    <w:rsid w:val="00C5191E"/>
    <w:rsid w:val="00C52C82"/>
    <w:rsid w:val="00C57B53"/>
    <w:rsid w:val="00C57B64"/>
    <w:rsid w:val="00C65C57"/>
    <w:rsid w:val="00C74571"/>
    <w:rsid w:val="00C75816"/>
    <w:rsid w:val="00C76EE0"/>
    <w:rsid w:val="00C8551C"/>
    <w:rsid w:val="00C93ED5"/>
    <w:rsid w:val="00CA0786"/>
    <w:rsid w:val="00CA5B9B"/>
    <w:rsid w:val="00CB40BE"/>
    <w:rsid w:val="00CC5528"/>
    <w:rsid w:val="00CE181C"/>
    <w:rsid w:val="00CE1D95"/>
    <w:rsid w:val="00CE30A3"/>
    <w:rsid w:val="00CE4EDF"/>
    <w:rsid w:val="00CF27C7"/>
    <w:rsid w:val="00CF61B1"/>
    <w:rsid w:val="00D01DCB"/>
    <w:rsid w:val="00D02D30"/>
    <w:rsid w:val="00D03BFB"/>
    <w:rsid w:val="00D05983"/>
    <w:rsid w:val="00D133A2"/>
    <w:rsid w:val="00D13EF1"/>
    <w:rsid w:val="00D152F1"/>
    <w:rsid w:val="00D26C03"/>
    <w:rsid w:val="00D42FDA"/>
    <w:rsid w:val="00D43793"/>
    <w:rsid w:val="00D517C1"/>
    <w:rsid w:val="00D55273"/>
    <w:rsid w:val="00D73C88"/>
    <w:rsid w:val="00D75C5D"/>
    <w:rsid w:val="00D765DE"/>
    <w:rsid w:val="00D81A79"/>
    <w:rsid w:val="00D82FA2"/>
    <w:rsid w:val="00D83DDD"/>
    <w:rsid w:val="00D91B86"/>
    <w:rsid w:val="00D92BC5"/>
    <w:rsid w:val="00D93F06"/>
    <w:rsid w:val="00DA5E0A"/>
    <w:rsid w:val="00DA78F4"/>
    <w:rsid w:val="00DB0615"/>
    <w:rsid w:val="00DB5C01"/>
    <w:rsid w:val="00DC550B"/>
    <w:rsid w:val="00DC6155"/>
    <w:rsid w:val="00DD7AD2"/>
    <w:rsid w:val="00DE27A3"/>
    <w:rsid w:val="00DE2892"/>
    <w:rsid w:val="00DE7E69"/>
    <w:rsid w:val="00DF7B3A"/>
    <w:rsid w:val="00E01708"/>
    <w:rsid w:val="00E15B59"/>
    <w:rsid w:val="00E220D2"/>
    <w:rsid w:val="00E222C2"/>
    <w:rsid w:val="00E30EE6"/>
    <w:rsid w:val="00E47471"/>
    <w:rsid w:val="00E50014"/>
    <w:rsid w:val="00E55BEC"/>
    <w:rsid w:val="00E61E72"/>
    <w:rsid w:val="00E65046"/>
    <w:rsid w:val="00E72300"/>
    <w:rsid w:val="00E7476B"/>
    <w:rsid w:val="00E84583"/>
    <w:rsid w:val="00E9002D"/>
    <w:rsid w:val="00E953A3"/>
    <w:rsid w:val="00EA2596"/>
    <w:rsid w:val="00EA4C5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7DDA"/>
    <w:rsid w:val="00F014EA"/>
    <w:rsid w:val="00F017D1"/>
    <w:rsid w:val="00F11185"/>
    <w:rsid w:val="00F14BE4"/>
    <w:rsid w:val="00F25F2E"/>
    <w:rsid w:val="00F26A4F"/>
    <w:rsid w:val="00F33879"/>
    <w:rsid w:val="00F41B08"/>
    <w:rsid w:val="00F53A1F"/>
    <w:rsid w:val="00F60E29"/>
    <w:rsid w:val="00F74A15"/>
    <w:rsid w:val="00F800CC"/>
    <w:rsid w:val="00F805AD"/>
    <w:rsid w:val="00F856EA"/>
    <w:rsid w:val="00F9453D"/>
    <w:rsid w:val="00FA4640"/>
    <w:rsid w:val="00FA5D08"/>
    <w:rsid w:val="00FA6BEB"/>
    <w:rsid w:val="00FA719E"/>
    <w:rsid w:val="00FA79E1"/>
    <w:rsid w:val="00FB0C79"/>
    <w:rsid w:val="00FB6790"/>
    <w:rsid w:val="00FC1A27"/>
    <w:rsid w:val="00FD34F8"/>
    <w:rsid w:val="00FD429D"/>
    <w:rsid w:val="00FE09CB"/>
    <w:rsid w:val="00FE2871"/>
    <w:rsid w:val="00FE65B3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distribuce.cz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2025-12-02T13:32:00Z</dcterms:created>
  <dcterms:modified xsi:type="dcterms:W3CDTF">2025-12-02T13:32:00Z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2023-01-10T10:53:40Z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